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508"/>
      </w:tblGrid>
      <w:tr w:rsidR="005649D0" w:rsidTr="005649D0">
        <w:tc>
          <w:tcPr>
            <w:tcW w:w="3686" w:type="dxa"/>
          </w:tcPr>
          <w:p w:rsidR="005649D0" w:rsidRDefault="005649D0" w:rsidP="005649D0">
            <w:pPr>
              <w:outlineLvl w:val="0"/>
              <w:rPr>
                <w:b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3DEB6D84" wp14:editId="0BD5255E">
                  <wp:extent cx="1756800" cy="36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TAS_colour_domestic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800" cy="3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:rsidR="005649D0" w:rsidRPr="005649D0" w:rsidRDefault="005649D0" w:rsidP="005649D0">
            <w:pPr>
              <w:outlineLvl w:val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5649D0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Basic Contractor Application Form</w:t>
            </w:r>
          </w:p>
        </w:tc>
      </w:tr>
    </w:tbl>
    <w:p w:rsidR="005649D0" w:rsidRDefault="005649D0" w:rsidP="005649D0">
      <w:pPr>
        <w:outlineLvl w:val="0"/>
        <w:rPr>
          <w:b/>
        </w:rPr>
      </w:pPr>
    </w:p>
    <w:tbl>
      <w:tblPr>
        <w:tblW w:w="85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5"/>
        <w:gridCol w:w="6883"/>
      </w:tblGrid>
      <w:tr w:rsidR="005649D0" w:rsidRPr="002A4B3B" w:rsidTr="00C729E5">
        <w:trPr>
          <w:cantSplit/>
        </w:trPr>
        <w:tc>
          <w:tcPr>
            <w:tcW w:w="8528" w:type="dxa"/>
            <w:gridSpan w:val="2"/>
            <w:shd w:val="clear" w:color="auto" w:fill="F2F2F2"/>
          </w:tcPr>
          <w:p w:rsidR="005649D0" w:rsidRPr="002A4B3B" w:rsidRDefault="005649D0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b/>
                <w:sz w:val="20"/>
                <w:szCs w:val="24"/>
                <w:lang w:eastAsia="en-US"/>
              </w:rPr>
              <w:t>Details</w:t>
            </w:r>
          </w:p>
        </w:tc>
      </w:tr>
      <w:tr w:rsidR="005649D0" w:rsidRPr="002A4B3B" w:rsidTr="00C729E5">
        <w:trPr>
          <w:cantSplit/>
          <w:tblHeader/>
        </w:trPr>
        <w:tc>
          <w:tcPr>
            <w:tcW w:w="1645" w:type="dxa"/>
            <w:tcBorders>
              <w:right w:val="nil"/>
            </w:tcBorders>
            <w:shd w:val="clear" w:color="auto" w:fill="auto"/>
          </w:tcPr>
          <w:p w:rsidR="005649D0" w:rsidRPr="002A4B3B" w:rsidRDefault="005649D0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b/>
                <w:sz w:val="20"/>
                <w:szCs w:val="24"/>
                <w:lang w:eastAsia="en-US"/>
              </w:rPr>
              <w:t>Project Name:</w:t>
            </w:r>
          </w:p>
        </w:tc>
        <w:tc>
          <w:tcPr>
            <w:tcW w:w="6883" w:type="dxa"/>
            <w:tcBorders>
              <w:left w:val="nil"/>
            </w:tcBorders>
            <w:shd w:val="clear" w:color="auto" w:fill="auto"/>
          </w:tcPr>
          <w:p w:rsidR="005649D0" w:rsidRPr="002A4B3B" w:rsidRDefault="005649D0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</w:p>
        </w:tc>
      </w:tr>
      <w:tr w:rsidR="005649D0" w:rsidRPr="002A4B3B" w:rsidTr="00C729E5">
        <w:trPr>
          <w:cantSplit/>
          <w:tblHeader/>
        </w:trPr>
        <w:tc>
          <w:tcPr>
            <w:tcW w:w="1645" w:type="dxa"/>
            <w:tcBorders>
              <w:right w:val="nil"/>
            </w:tcBorders>
            <w:shd w:val="clear" w:color="auto" w:fill="auto"/>
          </w:tcPr>
          <w:p w:rsidR="005649D0" w:rsidRPr="002A4B3B" w:rsidRDefault="005649D0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b/>
                <w:sz w:val="20"/>
                <w:szCs w:val="24"/>
                <w:lang w:eastAsia="en-US"/>
              </w:rPr>
              <w:t>Company Name:</w:t>
            </w:r>
          </w:p>
        </w:tc>
        <w:tc>
          <w:tcPr>
            <w:tcW w:w="6883" w:type="dxa"/>
            <w:tcBorders>
              <w:left w:val="nil"/>
            </w:tcBorders>
            <w:shd w:val="clear" w:color="auto" w:fill="auto"/>
          </w:tcPr>
          <w:p w:rsidR="005649D0" w:rsidRPr="002A4B3B" w:rsidRDefault="005649D0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</w:p>
        </w:tc>
      </w:tr>
      <w:tr w:rsidR="005649D0" w:rsidRPr="002A4B3B" w:rsidTr="00C729E5">
        <w:trPr>
          <w:cantSplit/>
          <w:tblHeader/>
        </w:trPr>
        <w:tc>
          <w:tcPr>
            <w:tcW w:w="1645" w:type="dxa"/>
            <w:tcBorders>
              <w:right w:val="nil"/>
            </w:tcBorders>
            <w:shd w:val="clear" w:color="auto" w:fill="auto"/>
          </w:tcPr>
          <w:p w:rsidR="005649D0" w:rsidRPr="002A4B3B" w:rsidRDefault="005649D0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b/>
                <w:sz w:val="20"/>
                <w:szCs w:val="24"/>
                <w:lang w:eastAsia="en-US"/>
              </w:rPr>
              <w:t>Company ABN:</w:t>
            </w:r>
          </w:p>
        </w:tc>
        <w:tc>
          <w:tcPr>
            <w:tcW w:w="6883" w:type="dxa"/>
            <w:tcBorders>
              <w:left w:val="nil"/>
            </w:tcBorders>
            <w:shd w:val="clear" w:color="auto" w:fill="auto"/>
          </w:tcPr>
          <w:p w:rsidR="005649D0" w:rsidRPr="002A4B3B" w:rsidRDefault="005649D0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</w:p>
        </w:tc>
      </w:tr>
    </w:tbl>
    <w:p w:rsidR="005649D0" w:rsidRDefault="005649D0" w:rsidP="005649D0">
      <w:pPr>
        <w:outlineLvl w:val="0"/>
        <w:rPr>
          <w:b/>
        </w:rPr>
      </w:pPr>
    </w:p>
    <w:tbl>
      <w:tblPr>
        <w:tblW w:w="85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35"/>
        <w:gridCol w:w="130"/>
        <w:gridCol w:w="6630"/>
        <w:gridCol w:w="1333"/>
      </w:tblGrid>
      <w:tr w:rsidR="005649D0" w:rsidRPr="00547FCD" w:rsidTr="00C729E5">
        <w:trPr>
          <w:cantSplit/>
          <w:tblHeader/>
        </w:trPr>
        <w:tc>
          <w:tcPr>
            <w:tcW w:w="7195" w:type="dxa"/>
            <w:gridSpan w:val="3"/>
            <w:shd w:val="clear" w:color="auto" w:fill="F2F2F2"/>
          </w:tcPr>
          <w:p w:rsidR="005649D0" w:rsidRPr="002A4B3B" w:rsidRDefault="005649D0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b/>
                <w:sz w:val="20"/>
                <w:szCs w:val="24"/>
                <w:lang w:eastAsia="en-US"/>
              </w:rPr>
              <w:t>Work Health and Safety Criteria</w:t>
            </w:r>
          </w:p>
        </w:tc>
        <w:tc>
          <w:tcPr>
            <w:tcW w:w="1333" w:type="dxa"/>
            <w:shd w:val="clear" w:color="auto" w:fill="F2F2F2"/>
          </w:tcPr>
          <w:p w:rsidR="005649D0" w:rsidRPr="002A4B3B" w:rsidRDefault="005649D0" w:rsidP="00C729E5">
            <w:pPr>
              <w:jc w:val="both"/>
              <w:rPr>
                <w:rFonts w:cstheme="minorHAnsi"/>
                <w:b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b/>
                <w:sz w:val="20"/>
                <w:szCs w:val="24"/>
                <w:lang w:eastAsia="en-US"/>
              </w:rPr>
              <w:t>YES/NO/NA</w:t>
            </w:r>
          </w:p>
        </w:tc>
      </w:tr>
      <w:tr w:rsidR="005649D0" w:rsidRPr="00547FCD" w:rsidTr="00C729E5">
        <w:trPr>
          <w:cantSplit/>
        </w:trPr>
        <w:tc>
          <w:tcPr>
            <w:tcW w:w="435" w:type="dxa"/>
            <w:tcBorders>
              <w:right w:val="nil"/>
            </w:tcBorders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6760" w:type="dxa"/>
            <w:gridSpan w:val="2"/>
            <w:tcBorders>
              <w:left w:val="nil"/>
            </w:tcBorders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Are health and safety responsibilities clearly identified for all levels of staff? </w:t>
            </w:r>
          </w:p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i/>
                <w:sz w:val="20"/>
                <w:szCs w:val="24"/>
                <w:lang w:eastAsia="en-US"/>
              </w:rPr>
              <w:t xml:space="preserve">(If ‘yes’, please provide details, </w:t>
            </w:r>
            <w:proofErr w:type="spellStart"/>
            <w:r w:rsidRPr="002A4B3B">
              <w:rPr>
                <w:rFonts w:cstheme="minorHAnsi"/>
                <w:i/>
                <w:sz w:val="20"/>
                <w:szCs w:val="24"/>
                <w:lang w:eastAsia="en-US"/>
              </w:rPr>
              <w:t>eg</w:t>
            </w:r>
            <w:proofErr w:type="spellEnd"/>
            <w:r w:rsidRPr="002A4B3B">
              <w:rPr>
                <w:rFonts w:cstheme="minorHAnsi"/>
                <w:i/>
                <w:sz w:val="20"/>
                <w:szCs w:val="24"/>
                <w:lang w:eastAsia="en-US"/>
              </w:rPr>
              <w:t xml:space="preserve"> job description)</w:t>
            </w:r>
          </w:p>
        </w:tc>
        <w:tc>
          <w:tcPr>
            <w:tcW w:w="1333" w:type="dxa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  <w:trHeight w:val="851"/>
        </w:trPr>
        <w:tc>
          <w:tcPr>
            <w:tcW w:w="8528" w:type="dxa"/>
            <w:gridSpan w:val="4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</w:trPr>
        <w:tc>
          <w:tcPr>
            <w:tcW w:w="435" w:type="dxa"/>
            <w:tcBorders>
              <w:right w:val="nil"/>
            </w:tcBorders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6760" w:type="dxa"/>
            <w:gridSpan w:val="2"/>
            <w:tcBorders>
              <w:left w:val="nil"/>
            </w:tcBorders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Are inductions, qualifications, training and competencies documented and monitored to ensure they remain current? </w:t>
            </w:r>
            <w:r w:rsidRPr="002A4B3B">
              <w:rPr>
                <w:rFonts w:cstheme="minorHAnsi"/>
                <w:i/>
                <w:sz w:val="20"/>
                <w:szCs w:val="24"/>
                <w:lang w:eastAsia="en-US"/>
              </w:rPr>
              <w:t xml:space="preserve">(If ‘yes’, please provide details, </w:t>
            </w:r>
            <w:proofErr w:type="spellStart"/>
            <w:r w:rsidRPr="002A4B3B">
              <w:rPr>
                <w:rFonts w:cstheme="minorHAnsi"/>
                <w:i/>
                <w:sz w:val="20"/>
                <w:szCs w:val="24"/>
                <w:lang w:eastAsia="en-US"/>
              </w:rPr>
              <w:t>eg</w:t>
            </w:r>
            <w:proofErr w:type="spellEnd"/>
            <w:r w:rsidRPr="002A4B3B">
              <w:rPr>
                <w:rFonts w:cstheme="minorHAnsi"/>
                <w:i/>
                <w:sz w:val="20"/>
                <w:szCs w:val="24"/>
                <w:lang w:eastAsia="en-US"/>
              </w:rPr>
              <w:t xml:space="preserve"> competency matrix)</w:t>
            </w:r>
          </w:p>
        </w:tc>
        <w:tc>
          <w:tcPr>
            <w:tcW w:w="1333" w:type="dxa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  <w:trHeight w:val="851"/>
        </w:trPr>
        <w:tc>
          <w:tcPr>
            <w:tcW w:w="8528" w:type="dxa"/>
            <w:gridSpan w:val="4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</w:trPr>
        <w:tc>
          <w:tcPr>
            <w:tcW w:w="435" w:type="dxa"/>
            <w:tcBorders>
              <w:right w:val="nil"/>
            </w:tcBorders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6760" w:type="dxa"/>
            <w:gridSpan w:val="2"/>
            <w:tcBorders>
              <w:left w:val="nil"/>
            </w:tcBorders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Is there on-site supervision of work undertaken (</w:t>
            </w:r>
            <w:proofErr w:type="spellStart"/>
            <w:r>
              <w:rPr>
                <w:rFonts w:cstheme="minorHAnsi"/>
                <w:sz w:val="20"/>
                <w:szCs w:val="24"/>
                <w:lang w:eastAsia="en-US"/>
              </w:rPr>
              <w:t>eg</w:t>
            </w:r>
            <w:proofErr w:type="spellEnd"/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 ratio of supervisors to workers or duration of time supervision is on-site)? </w:t>
            </w:r>
            <w:r w:rsidRPr="002A4B3B">
              <w:rPr>
                <w:rFonts w:cstheme="minorHAnsi"/>
                <w:i/>
                <w:sz w:val="20"/>
                <w:szCs w:val="24"/>
                <w:lang w:eastAsia="en-US"/>
              </w:rPr>
              <w:t>(If ‘yes’, please provide details below.)</w:t>
            </w:r>
          </w:p>
        </w:tc>
        <w:tc>
          <w:tcPr>
            <w:tcW w:w="1333" w:type="dxa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  <w:trHeight w:val="851"/>
        </w:trPr>
        <w:tc>
          <w:tcPr>
            <w:tcW w:w="8528" w:type="dxa"/>
            <w:gridSpan w:val="4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  <w:trHeight w:val="851"/>
        </w:trPr>
        <w:tc>
          <w:tcPr>
            <w:tcW w:w="565" w:type="dxa"/>
            <w:gridSpan w:val="2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6630" w:type="dxa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Are there safe work procedures for work tasks?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attach them.)</w:t>
            </w:r>
          </w:p>
        </w:tc>
        <w:tc>
          <w:tcPr>
            <w:tcW w:w="1333" w:type="dxa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  <w:trHeight w:val="851"/>
        </w:trPr>
        <w:tc>
          <w:tcPr>
            <w:tcW w:w="8528" w:type="dxa"/>
            <w:gridSpan w:val="4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  <w:trHeight w:val="851"/>
        </w:trPr>
        <w:tc>
          <w:tcPr>
            <w:tcW w:w="565" w:type="dxa"/>
            <w:gridSpan w:val="2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6630" w:type="dxa"/>
          </w:tcPr>
          <w:p w:rsidR="005649D0" w:rsidRPr="002A4B3B" w:rsidRDefault="005649D0" w:rsidP="00C729E5">
            <w:pPr>
              <w:jc w:val="both"/>
              <w:rPr>
                <w:rFonts w:cstheme="minorHAnsi"/>
                <w:i/>
                <w:iCs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Is there a register of plant and equipment showing status of registration, certification, licensing, maintenance as required, related safe work procedures and licensed and competent people to operate it?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attach related documents)</w:t>
            </w:r>
          </w:p>
        </w:tc>
        <w:tc>
          <w:tcPr>
            <w:tcW w:w="1333" w:type="dxa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  <w:trHeight w:val="851"/>
        </w:trPr>
        <w:tc>
          <w:tcPr>
            <w:tcW w:w="8528" w:type="dxa"/>
            <w:gridSpan w:val="4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  <w:trHeight w:val="851"/>
        </w:trPr>
        <w:tc>
          <w:tcPr>
            <w:tcW w:w="565" w:type="dxa"/>
            <w:gridSpan w:val="2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6630" w:type="dxa"/>
          </w:tcPr>
          <w:p w:rsidR="005649D0" w:rsidRPr="002A4B3B" w:rsidRDefault="005649D0" w:rsidP="00C729E5">
            <w:pPr>
              <w:jc w:val="both"/>
              <w:rPr>
                <w:rFonts w:cstheme="minorHAnsi"/>
                <w:i/>
                <w:iCs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Is Personal Protective Equipment identified and specified for relevant tasks with people trained in its use, maintenance and storage?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provide details below)</w:t>
            </w:r>
          </w:p>
        </w:tc>
        <w:tc>
          <w:tcPr>
            <w:tcW w:w="1333" w:type="dxa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  <w:trHeight w:val="851"/>
        </w:trPr>
        <w:tc>
          <w:tcPr>
            <w:tcW w:w="8528" w:type="dxa"/>
            <w:gridSpan w:val="4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  <w:trHeight w:val="851"/>
        </w:trPr>
        <w:tc>
          <w:tcPr>
            <w:tcW w:w="565" w:type="dxa"/>
            <w:gridSpan w:val="2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7</w:t>
            </w:r>
          </w:p>
        </w:tc>
        <w:tc>
          <w:tcPr>
            <w:tcW w:w="6630" w:type="dxa"/>
          </w:tcPr>
          <w:p w:rsidR="005649D0" w:rsidRPr="002A4B3B" w:rsidRDefault="005649D0" w:rsidP="00C729E5">
            <w:pPr>
              <w:jc w:val="both"/>
              <w:rPr>
                <w:rFonts w:cstheme="minorHAnsi"/>
                <w:i/>
                <w:iCs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Is there a process for incident reporting, incidents response, investigating root causes and implementing actions to prevent recurrence?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attach a copy or provide details below)</w:t>
            </w:r>
          </w:p>
        </w:tc>
        <w:tc>
          <w:tcPr>
            <w:tcW w:w="1333" w:type="dxa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  <w:trHeight w:val="851"/>
        </w:trPr>
        <w:tc>
          <w:tcPr>
            <w:tcW w:w="8528" w:type="dxa"/>
            <w:gridSpan w:val="4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  <w:trHeight w:val="851"/>
        </w:trPr>
        <w:tc>
          <w:tcPr>
            <w:tcW w:w="565" w:type="dxa"/>
            <w:gridSpan w:val="2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8</w:t>
            </w:r>
          </w:p>
        </w:tc>
        <w:tc>
          <w:tcPr>
            <w:tcW w:w="6630" w:type="dxa"/>
          </w:tcPr>
          <w:p w:rsidR="005649D0" w:rsidRPr="002A4B3B" w:rsidRDefault="005649D0" w:rsidP="00C729E5">
            <w:pPr>
              <w:jc w:val="both"/>
              <w:rPr>
                <w:rFonts w:cstheme="minorHAnsi"/>
                <w:i/>
                <w:iCs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Are appropriate insurances in place and up to date?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attach copies)</w:t>
            </w:r>
          </w:p>
        </w:tc>
        <w:tc>
          <w:tcPr>
            <w:tcW w:w="1333" w:type="dxa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  <w:trHeight w:val="851"/>
        </w:trPr>
        <w:tc>
          <w:tcPr>
            <w:tcW w:w="8528" w:type="dxa"/>
            <w:gridSpan w:val="4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  <w:trHeight w:val="851"/>
        </w:trPr>
        <w:tc>
          <w:tcPr>
            <w:tcW w:w="565" w:type="dxa"/>
            <w:gridSpan w:val="2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9</w:t>
            </w:r>
          </w:p>
        </w:tc>
        <w:tc>
          <w:tcPr>
            <w:tcW w:w="6630" w:type="dxa"/>
          </w:tcPr>
          <w:p w:rsidR="005649D0" w:rsidRPr="002A4B3B" w:rsidRDefault="005649D0" w:rsidP="00C729E5">
            <w:pPr>
              <w:jc w:val="both"/>
              <w:rPr>
                <w:rFonts w:cstheme="minorHAnsi"/>
                <w:i/>
                <w:iCs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Is there a process in place for consulting with workers on changes related to safety?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attach a copy or provide details below)</w:t>
            </w:r>
          </w:p>
        </w:tc>
        <w:tc>
          <w:tcPr>
            <w:tcW w:w="1333" w:type="dxa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  <w:trHeight w:val="851"/>
        </w:trPr>
        <w:tc>
          <w:tcPr>
            <w:tcW w:w="8528" w:type="dxa"/>
            <w:gridSpan w:val="4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  <w:trHeight w:val="851"/>
        </w:trPr>
        <w:tc>
          <w:tcPr>
            <w:tcW w:w="435" w:type="dxa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6760" w:type="dxa"/>
            <w:gridSpan w:val="2"/>
          </w:tcPr>
          <w:p w:rsidR="005649D0" w:rsidRPr="002A4B3B" w:rsidRDefault="005649D0" w:rsidP="00C729E5">
            <w:pPr>
              <w:jc w:val="both"/>
              <w:rPr>
                <w:rFonts w:cstheme="minorHAnsi"/>
                <w:i/>
                <w:iCs/>
                <w:sz w:val="20"/>
                <w:szCs w:val="24"/>
                <w:lang w:eastAsia="en-US"/>
              </w:rPr>
            </w:pPr>
            <w:r w:rsidRPr="002A4B3B">
              <w:rPr>
                <w:rFonts w:cstheme="minorHAnsi"/>
                <w:sz w:val="20"/>
                <w:szCs w:val="24"/>
                <w:lang w:eastAsia="en-US"/>
              </w:rPr>
              <w:t xml:space="preserve">Has the company been prosecuted or fined under WHS legislation or had a fatality or permanent disabling injury in the last 3 years? </w:t>
            </w:r>
            <w:r w:rsidRPr="002A4B3B">
              <w:rPr>
                <w:rFonts w:cstheme="minorHAnsi"/>
                <w:i/>
                <w:iCs/>
                <w:sz w:val="20"/>
                <w:szCs w:val="24"/>
                <w:lang w:eastAsia="en-US"/>
              </w:rPr>
              <w:t>(If yes, please provide details below)</w:t>
            </w:r>
          </w:p>
        </w:tc>
        <w:tc>
          <w:tcPr>
            <w:tcW w:w="1333" w:type="dxa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  <w:tr w:rsidR="005649D0" w:rsidRPr="00547FCD" w:rsidTr="00C729E5">
        <w:trPr>
          <w:cantSplit/>
          <w:trHeight w:val="851"/>
        </w:trPr>
        <w:tc>
          <w:tcPr>
            <w:tcW w:w="8528" w:type="dxa"/>
            <w:gridSpan w:val="4"/>
          </w:tcPr>
          <w:p w:rsidR="005649D0" w:rsidRPr="002A4B3B" w:rsidRDefault="005649D0" w:rsidP="00C729E5">
            <w:pPr>
              <w:jc w:val="both"/>
              <w:rPr>
                <w:rFonts w:cstheme="minorHAnsi"/>
                <w:sz w:val="20"/>
                <w:szCs w:val="24"/>
                <w:lang w:eastAsia="en-US"/>
              </w:rPr>
            </w:pPr>
          </w:p>
        </w:tc>
      </w:tr>
    </w:tbl>
    <w:p w:rsidR="00885D5B" w:rsidRDefault="00885D5B">
      <w:bookmarkStart w:id="0" w:name="_GoBack"/>
      <w:bookmarkEnd w:id="0"/>
    </w:p>
    <w:sectPr w:rsidR="00885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46849"/>
    <w:multiLevelType w:val="multilevel"/>
    <w:tmpl w:val="14C6658C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D0"/>
    <w:rsid w:val="005649D0"/>
    <w:rsid w:val="0088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1E57"/>
  <w15:chartTrackingRefBased/>
  <w15:docId w15:val="{50C67FD4-997F-40D4-B47C-9235F2D8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rsid w:val="005649D0"/>
    <w:pPr>
      <w:spacing w:after="0" w:line="240" w:lineRule="auto"/>
    </w:pPr>
    <w:rPr>
      <w:rFonts w:cs="Courier"/>
    </w:rPr>
  </w:style>
  <w:style w:type="paragraph" w:styleId="Heading1">
    <w:name w:val="heading 1"/>
    <w:aliases w:val="BMS Heading 1,No number,Main,1.,Section Heading"/>
    <w:basedOn w:val="Normal"/>
    <w:next w:val="BodyText"/>
    <w:link w:val="Heading1Char"/>
    <w:qFormat/>
    <w:rsid w:val="005649D0"/>
    <w:pPr>
      <w:keepNext/>
      <w:numPr>
        <w:numId w:val="1"/>
      </w:numPr>
      <w:spacing w:before="220" w:after="220"/>
      <w:outlineLvl w:val="0"/>
    </w:pPr>
    <w:rPr>
      <w:rFonts w:asciiTheme="majorHAnsi" w:hAnsiTheme="majorHAnsi" w:cs="Arial"/>
      <w:b/>
      <w:bCs/>
      <w:kern w:val="32"/>
      <w:szCs w:val="32"/>
    </w:rPr>
  </w:style>
  <w:style w:type="paragraph" w:styleId="Heading2">
    <w:name w:val="heading 2"/>
    <w:aliases w:val="BMS Heading 2"/>
    <w:basedOn w:val="Heading1"/>
    <w:next w:val="BodyText"/>
    <w:link w:val="Heading2Char"/>
    <w:qFormat/>
    <w:rsid w:val="005649D0"/>
    <w:pPr>
      <w:numPr>
        <w:ilvl w:val="1"/>
      </w:numPr>
      <w:outlineLvl w:val="1"/>
    </w:pPr>
    <w:rPr>
      <w:bCs w:val="0"/>
      <w:szCs w:val="22"/>
    </w:rPr>
  </w:style>
  <w:style w:type="paragraph" w:styleId="Heading3">
    <w:name w:val="heading 3"/>
    <w:aliases w:val="BMS Heading 3"/>
    <w:basedOn w:val="Heading2"/>
    <w:next w:val="BodyText"/>
    <w:link w:val="Heading3Char"/>
    <w:qFormat/>
    <w:rsid w:val="005649D0"/>
    <w:pPr>
      <w:numPr>
        <w:ilvl w:val="2"/>
      </w:numPr>
      <w:outlineLvl w:val="2"/>
    </w:pPr>
    <w:rPr>
      <w:bCs/>
      <w:lang w:eastAsia="en-US"/>
    </w:rPr>
  </w:style>
  <w:style w:type="paragraph" w:styleId="Heading4">
    <w:name w:val="heading 4"/>
    <w:aliases w:val="BMS Heading 4"/>
    <w:basedOn w:val="Heading3"/>
    <w:next w:val="BodyText"/>
    <w:link w:val="Heading4Char"/>
    <w:qFormat/>
    <w:rsid w:val="005649D0"/>
    <w:pPr>
      <w:numPr>
        <w:ilvl w:val="3"/>
      </w:numPr>
      <w:jc w:val="center"/>
      <w:outlineLvl w:val="3"/>
    </w:pPr>
    <w:rPr>
      <w:bCs w:val="0"/>
    </w:rPr>
  </w:style>
  <w:style w:type="paragraph" w:styleId="Heading5">
    <w:name w:val="heading 5"/>
    <w:basedOn w:val="Heading4"/>
    <w:next w:val="BodyText"/>
    <w:link w:val="Heading5Char"/>
    <w:semiHidden/>
    <w:qFormat/>
    <w:rsid w:val="005649D0"/>
    <w:pPr>
      <w:numPr>
        <w:ilvl w:val="4"/>
      </w:numPr>
      <w:spacing w:before="240" w:after="60"/>
      <w:outlineLvl w:val="4"/>
    </w:pPr>
    <w:rPr>
      <w:bCs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649D0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5649D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5649D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5649D0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MS Heading 1 Char,No number Char,Main Char,1. Char,Section Heading Char"/>
    <w:basedOn w:val="DefaultParagraphFont"/>
    <w:link w:val="Heading1"/>
    <w:rsid w:val="005649D0"/>
    <w:rPr>
      <w:rFonts w:asciiTheme="majorHAnsi" w:hAnsiTheme="majorHAnsi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5649D0"/>
    <w:rPr>
      <w:rFonts w:asciiTheme="majorHAnsi" w:hAnsiTheme="majorHAnsi" w:cs="Arial"/>
      <w:b/>
      <w:kern w:val="32"/>
    </w:rPr>
  </w:style>
  <w:style w:type="character" w:customStyle="1" w:styleId="Heading3Char">
    <w:name w:val="Heading 3 Char"/>
    <w:basedOn w:val="DefaultParagraphFont"/>
    <w:link w:val="Heading3"/>
    <w:rsid w:val="005649D0"/>
    <w:rPr>
      <w:rFonts w:asciiTheme="majorHAnsi" w:hAnsiTheme="majorHAnsi" w:cs="Arial"/>
      <w:b/>
      <w:bCs/>
      <w:kern w:val="32"/>
      <w:lang w:eastAsia="en-US"/>
    </w:rPr>
  </w:style>
  <w:style w:type="character" w:customStyle="1" w:styleId="Heading4Char">
    <w:name w:val="Heading 4 Char"/>
    <w:basedOn w:val="DefaultParagraphFont"/>
    <w:link w:val="Heading4"/>
    <w:rsid w:val="005649D0"/>
    <w:rPr>
      <w:rFonts w:asciiTheme="majorHAnsi" w:hAnsiTheme="majorHAnsi" w:cs="Arial"/>
      <w:b/>
      <w:kern w:val="32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5649D0"/>
    <w:rPr>
      <w:rFonts w:asciiTheme="majorHAnsi" w:hAnsiTheme="majorHAnsi" w:cs="Arial"/>
      <w:b/>
      <w:bCs/>
      <w:iCs/>
      <w:kern w:val="32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5649D0"/>
    <w:rPr>
      <w:rFonts w:cs="Courier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5649D0"/>
    <w:rPr>
      <w:rFonts w:cs="Courier"/>
    </w:rPr>
  </w:style>
  <w:style w:type="character" w:customStyle="1" w:styleId="Heading8Char">
    <w:name w:val="Heading 8 Char"/>
    <w:basedOn w:val="DefaultParagraphFont"/>
    <w:link w:val="Heading8"/>
    <w:semiHidden/>
    <w:rsid w:val="005649D0"/>
    <w:rPr>
      <w:rFonts w:cs="Courier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5649D0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9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9D0"/>
    <w:rPr>
      <w:rFonts w:cs="Courier"/>
    </w:rPr>
  </w:style>
  <w:style w:type="table" w:styleId="TableGrid">
    <w:name w:val="Table Grid"/>
    <w:basedOn w:val="TableNormal"/>
    <w:uiPriority w:val="59"/>
    <w:rsid w:val="005649D0"/>
    <w:pPr>
      <w:spacing w:after="0" w:line="240" w:lineRule="auto"/>
    </w:pPr>
    <w:rPr>
      <w:rFonts w:ascii="Times" w:eastAsia="Times New Roman" w:hAnsi="Times" w:cs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uiPriority w:val="6"/>
    <w:qFormat/>
    <w:rsid w:val="005649D0"/>
    <w:rPr>
      <w:rFonts w:asciiTheme="majorHAnsi" w:hAnsiTheme="majorHAnsi" w:cs="Arial"/>
      <w:b/>
      <w:iCs/>
      <w:sz w:val="32"/>
      <w:szCs w:val="28"/>
    </w:rPr>
  </w:style>
  <w:style w:type="character" w:customStyle="1" w:styleId="TitleChar">
    <w:name w:val="Title Char"/>
    <w:basedOn w:val="DefaultParagraphFont"/>
    <w:link w:val="Title"/>
    <w:uiPriority w:val="6"/>
    <w:rsid w:val="005649D0"/>
    <w:rPr>
      <w:rFonts w:asciiTheme="majorHAnsi" w:hAnsiTheme="majorHAnsi" w:cs="Arial"/>
      <w:b/>
      <w:i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Contractor Application fo</dc:title>
  <dc:subject/>
  <dc:creator>Gina Hadolt</dc:creator>
  <cp:keywords/>
  <dc:description/>
  <cp:lastModifiedBy>Gina Hadolt</cp:lastModifiedBy>
  <cp:revision>1</cp:revision>
  <dcterms:created xsi:type="dcterms:W3CDTF">2019-07-09T00:25:00Z</dcterms:created>
  <dcterms:modified xsi:type="dcterms:W3CDTF">2019-07-09T00:29:00Z</dcterms:modified>
</cp:coreProperties>
</file>